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87" w:rsidRDefault="002E2E8D" w:rsidP="002E2E8D">
      <w:pPr>
        <w:pStyle w:val="NoSpacing"/>
        <w:rPr>
          <w:rFonts w:ascii="Arial" w:hAnsi="Arial" w:cs="Arial"/>
          <w:color w:val="auto"/>
          <w:sz w:val="22"/>
          <w:szCs w:val="22"/>
          <w:u w:val="single"/>
        </w:rPr>
      </w:pPr>
      <w:r w:rsidRPr="002C63BE">
        <w:rPr>
          <w:rFonts w:ascii="Arial" w:hAnsi="Arial" w:cs="Arial"/>
          <w:color w:val="auto"/>
          <w:sz w:val="22"/>
          <w:szCs w:val="22"/>
          <w:u w:val="single"/>
        </w:rPr>
        <w:t xml:space="preserve">Send letters and emails to promote the need for Bridleways in Essex  </w:t>
      </w:r>
    </w:p>
    <w:p w:rsidR="002C63BE" w:rsidRPr="002C63BE" w:rsidRDefault="002C63BE" w:rsidP="002E2E8D">
      <w:pPr>
        <w:pStyle w:val="NoSpacing"/>
        <w:rPr>
          <w:rFonts w:ascii="Arial" w:hAnsi="Arial" w:cs="Arial"/>
          <w:color w:val="auto"/>
          <w:sz w:val="22"/>
          <w:szCs w:val="22"/>
          <w:u w:val="single"/>
        </w:rPr>
      </w:pPr>
    </w:p>
    <w:p w:rsidR="00AE118D" w:rsidRDefault="002E2E8D" w:rsidP="002E2E8D">
      <w:pPr>
        <w:pStyle w:val="NoSpacing"/>
        <w:rPr>
          <w:rFonts w:ascii="Arial" w:hAnsi="Arial" w:cs="Arial"/>
          <w:color w:val="auto"/>
          <w:sz w:val="18"/>
          <w:szCs w:val="18"/>
        </w:rPr>
      </w:pPr>
      <w:r w:rsidRPr="002C63BE">
        <w:rPr>
          <w:rFonts w:ascii="Arial" w:hAnsi="Arial" w:cs="Arial"/>
          <w:color w:val="auto"/>
          <w:sz w:val="18"/>
          <w:szCs w:val="18"/>
        </w:rPr>
        <w:t>Here is a</w:t>
      </w:r>
      <w:r w:rsidR="00AE118D">
        <w:rPr>
          <w:rFonts w:ascii="Arial" w:hAnsi="Arial" w:cs="Arial"/>
          <w:color w:val="auto"/>
          <w:sz w:val="18"/>
          <w:szCs w:val="18"/>
        </w:rPr>
        <w:t xml:space="preserve">n outline for a </w:t>
      </w:r>
      <w:r w:rsidRPr="002C63BE">
        <w:rPr>
          <w:rFonts w:ascii="Arial" w:hAnsi="Arial" w:cs="Arial"/>
          <w:color w:val="auto"/>
          <w:sz w:val="18"/>
          <w:szCs w:val="18"/>
        </w:rPr>
        <w:t>letter:</w:t>
      </w:r>
      <w:r w:rsidR="00555987" w:rsidRPr="002C63BE">
        <w:rPr>
          <w:rFonts w:ascii="Arial" w:hAnsi="Arial" w:cs="Arial"/>
          <w:color w:val="auto"/>
          <w:sz w:val="18"/>
          <w:szCs w:val="18"/>
        </w:rPr>
        <w:t xml:space="preserve"> Please put simil</w:t>
      </w:r>
      <w:r w:rsidR="002C63BE" w:rsidRPr="002C63BE">
        <w:rPr>
          <w:rFonts w:ascii="Arial" w:hAnsi="Arial" w:cs="Arial"/>
          <w:color w:val="auto"/>
          <w:sz w:val="18"/>
          <w:szCs w:val="18"/>
        </w:rPr>
        <w:t xml:space="preserve">ar points </w:t>
      </w:r>
      <w:r w:rsidR="002C63BE" w:rsidRPr="002C63BE">
        <w:rPr>
          <w:rFonts w:ascii="Arial" w:hAnsi="Arial" w:cs="Arial"/>
          <w:b/>
          <w:color w:val="auto"/>
          <w:sz w:val="18"/>
          <w:szCs w:val="18"/>
        </w:rPr>
        <w:t>in your own words</w:t>
      </w:r>
      <w:r w:rsidR="002C63BE" w:rsidRPr="002C63BE">
        <w:rPr>
          <w:rFonts w:ascii="Arial" w:hAnsi="Arial" w:cs="Arial"/>
          <w:color w:val="auto"/>
          <w:sz w:val="18"/>
          <w:szCs w:val="18"/>
        </w:rPr>
        <w:t xml:space="preserve">, otherwise your letters might get blocked and the EBA will be </w:t>
      </w:r>
      <w:proofErr w:type="spellStart"/>
      <w:r w:rsidR="002C63BE" w:rsidRPr="002C63BE">
        <w:rPr>
          <w:rFonts w:ascii="Arial" w:hAnsi="Arial" w:cs="Arial"/>
          <w:color w:val="auto"/>
          <w:sz w:val="18"/>
          <w:szCs w:val="18"/>
        </w:rPr>
        <w:t>blacklilsted</w:t>
      </w:r>
      <w:proofErr w:type="spellEnd"/>
      <w:r w:rsidR="002C63BE" w:rsidRPr="002C63BE">
        <w:rPr>
          <w:rFonts w:ascii="Arial" w:hAnsi="Arial" w:cs="Arial"/>
          <w:color w:val="auto"/>
          <w:sz w:val="18"/>
          <w:szCs w:val="18"/>
        </w:rPr>
        <w:t>!</w:t>
      </w:r>
      <w:r w:rsidR="002C63BE">
        <w:rPr>
          <w:rFonts w:ascii="Arial" w:hAnsi="Arial" w:cs="Arial"/>
          <w:color w:val="auto"/>
          <w:sz w:val="18"/>
          <w:szCs w:val="18"/>
        </w:rPr>
        <w:t xml:space="preserve">  </w:t>
      </w:r>
    </w:p>
    <w:p w:rsidR="002E2E8D" w:rsidRDefault="002C63BE" w:rsidP="002E2E8D">
      <w:pPr>
        <w:pStyle w:val="NoSpacing"/>
        <w:rPr>
          <w:rFonts w:ascii="Arial" w:hAnsi="Arial" w:cs="Arial"/>
          <w:b/>
          <w:color w:val="auto"/>
          <w:sz w:val="18"/>
          <w:szCs w:val="18"/>
        </w:rPr>
      </w:pPr>
      <w:r>
        <w:rPr>
          <w:rFonts w:ascii="Arial" w:hAnsi="Arial" w:cs="Arial"/>
          <w:color w:val="auto"/>
          <w:sz w:val="18"/>
          <w:szCs w:val="18"/>
        </w:rPr>
        <w:t>See the terms and conditions for using ‘</w:t>
      </w:r>
      <w:r>
        <w:rPr>
          <w:rFonts w:ascii="Arial" w:hAnsi="Arial" w:cs="Arial"/>
          <w:b/>
          <w:color w:val="auto"/>
          <w:sz w:val="18"/>
          <w:szCs w:val="18"/>
        </w:rPr>
        <w:t>WriteToT</w:t>
      </w:r>
      <w:r w:rsidRPr="002C63BE">
        <w:rPr>
          <w:rFonts w:ascii="Arial" w:hAnsi="Arial" w:cs="Arial"/>
          <w:b/>
          <w:color w:val="auto"/>
          <w:sz w:val="18"/>
          <w:szCs w:val="18"/>
        </w:rPr>
        <w:t>hem.com</w:t>
      </w:r>
      <w:r>
        <w:rPr>
          <w:rFonts w:ascii="Arial" w:hAnsi="Arial" w:cs="Arial"/>
          <w:b/>
          <w:color w:val="auto"/>
          <w:sz w:val="18"/>
          <w:szCs w:val="18"/>
        </w:rPr>
        <w:t>’</w:t>
      </w:r>
      <w:r w:rsidR="00AE118D">
        <w:rPr>
          <w:rFonts w:ascii="Arial" w:hAnsi="Arial" w:cs="Arial"/>
          <w:b/>
          <w:color w:val="auto"/>
          <w:sz w:val="18"/>
          <w:szCs w:val="18"/>
        </w:rPr>
        <w:t xml:space="preserve">. They apply to any letter you write to a representative: MP or </w:t>
      </w:r>
      <w:proofErr w:type="spellStart"/>
      <w:r w:rsidR="00AE118D">
        <w:rPr>
          <w:rFonts w:ascii="Arial" w:hAnsi="Arial" w:cs="Arial"/>
          <w:b/>
          <w:color w:val="auto"/>
          <w:sz w:val="18"/>
          <w:szCs w:val="18"/>
        </w:rPr>
        <w:t>Councillor</w:t>
      </w:r>
      <w:proofErr w:type="spellEnd"/>
      <w:r w:rsidR="00AE118D">
        <w:rPr>
          <w:rFonts w:ascii="Arial" w:hAnsi="Arial" w:cs="Arial"/>
          <w:b/>
          <w:color w:val="auto"/>
          <w:sz w:val="18"/>
          <w:szCs w:val="18"/>
        </w:rPr>
        <w:t>.</w:t>
      </w:r>
    </w:p>
    <w:p w:rsidR="00AE118D" w:rsidRDefault="00AE118D" w:rsidP="002E2E8D">
      <w:pPr>
        <w:pStyle w:val="NoSpacing"/>
        <w:rPr>
          <w:rFonts w:ascii="Arial" w:hAnsi="Arial" w:cs="Arial"/>
          <w:b/>
          <w:color w:val="auto"/>
          <w:sz w:val="18"/>
          <w:szCs w:val="18"/>
        </w:rPr>
      </w:pPr>
    </w:p>
    <w:p w:rsidR="00AE118D" w:rsidRDefault="00AE118D" w:rsidP="002E2E8D">
      <w:pPr>
        <w:pStyle w:val="NoSpacing"/>
        <w:rPr>
          <w:rFonts w:ascii="Arial" w:hAnsi="Arial" w:cs="Arial"/>
          <w:b/>
          <w:color w:val="auto"/>
          <w:sz w:val="18"/>
          <w:szCs w:val="18"/>
        </w:rPr>
      </w:pPr>
      <w:r>
        <w:rPr>
          <w:rFonts w:ascii="Arial" w:hAnsi="Arial" w:cs="Arial"/>
          <w:b/>
          <w:color w:val="auto"/>
          <w:sz w:val="18"/>
          <w:szCs w:val="18"/>
        </w:rPr>
        <w:t>If writing direct you could include other literature, but make it clear that it is information that has been provided by EBA as part of our campaign</w:t>
      </w:r>
    </w:p>
    <w:p w:rsidR="00AE118D" w:rsidRDefault="00AE118D" w:rsidP="002E2E8D">
      <w:pPr>
        <w:pStyle w:val="NoSpacing"/>
        <w:rPr>
          <w:rFonts w:ascii="Arial" w:hAnsi="Arial" w:cs="Arial"/>
          <w:b/>
          <w:color w:val="auto"/>
          <w:sz w:val="18"/>
          <w:szCs w:val="18"/>
        </w:rPr>
      </w:pPr>
    </w:p>
    <w:p w:rsidR="00AE118D" w:rsidRDefault="00AE118D" w:rsidP="002E2E8D">
      <w:pPr>
        <w:pStyle w:val="NoSpacing"/>
        <w:rPr>
          <w:rFonts w:ascii="Arial" w:hAnsi="Arial" w:cs="Arial"/>
          <w:i/>
          <w:color w:val="auto"/>
          <w:sz w:val="18"/>
          <w:szCs w:val="18"/>
        </w:rPr>
      </w:pP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proofErr w:type="gramStart"/>
      <w:r w:rsidRPr="00AE118D">
        <w:rPr>
          <w:rFonts w:ascii="Arial" w:hAnsi="Arial" w:cs="Arial"/>
          <w:i/>
          <w:color w:val="auto"/>
          <w:sz w:val="18"/>
          <w:szCs w:val="18"/>
        </w:rPr>
        <w:t>Your</w:t>
      </w:r>
      <w:proofErr w:type="gramEnd"/>
      <w:r w:rsidRPr="00AE118D">
        <w:rPr>
          <w:rFonts w:ascii="Arial" w:hAnsi="Arial" w:cs="Arial"/>
          <w:i/>
          <w:color w:val="auto"/>
          <w:sz w:val="18"/>
          <w:szCs w:val="18"/>
        </w:rPr>
        <w:t xml:space="preserve"> Address</w:t>
      </w:r>
    </w:p>
    <w:p w:rsidR="00AE118D" w:rsidRPr="00AE118D" w:rsidRDefault="00AE118D" w:rsidP="002E2E8D">
      <w:pPr>
        <w:pStyle w:val="NoSpacing"/>
        <w:rPr>
          <w:rFonts w:ascii="Arial" w:hAnsi="Arial" w:cs="Arial"/>
          <w:i/>
          <w:color w:val="auto"/>
          <w:sz w:val="18"/>
          <w:szCs w:val="18"/>
        </w:rPr>
      </w:pPr>
      <w:r>
        <w:rPr>
          <w:rFonts w:ascii="Arial" w:hAnsi="Arial" w:cs="Arial"/>
          <w:i/>
          <w:color w:val="auto"/>
          <w:sz w:val="18"/>
          <w:szCs w:val="18"/>
        </w:rPr>
        <w:tab/>
      </w:r>
      <w:r>
        <w:rPr>
          <w:rFonts w:ascii="Arial" w:hAnsi="Arial" w:cs="Arial"/>
          <w:i/>
          <w:color w:val="auto"/>
          <w:sz w:val="18"/>
          <w:szCs w:val="18"/>
        </w:rPr>
        <w:tab/>
      </w:r>
      <w:r>
        <w:rPr>
          <w:rFonts w:ascii="Arial" w:hAnsi="Arial" w:cs="Arial"/>
          <w:i/>
          <w:color w:val="auto"/>
          <w:sz w:val="18"/>
          <w:szCs w:val="18"/>
        </w:rPr>
        <w:tab/>
      </w:r>
      <w:r>
        <w:rPr>
          <w:rFonts w:ascii="Arial" w:hAnsi="Arial" w:cs="Arial"/>
          <w:i/>
          <w:color w:val="auto"/>
          <w:sz w:val="18"/>
          <w:szCs w:val="18"/>
        </w:rPr>
        <w:tab/>
      </w:r>
      <w:r>
        <w:rPr>
          <w:rFonts w:ascii="Arial" w:hAnsi="Arial" w:cs="Arial"/>
          <w:i/>
          <w:color w:val="auto"/>
          <w:sz w:val="18"/>
          <w:szCs w:val="18"/>
        </w:rPr>
        <w:tab/>
      </w:r>
      <w:r>
        <w:rPr>
          <w:rFonts w:ascii="Arial" w:hAnsi="Arial" w:cs="Arial"/>
          <w:i/>
          <w:color w:val="auto"/>
          <w:sz w:val="18"/>
          <w:szCs w:val="18"/>
        </w:rPr>
        <w:tab/>
      </w:r>
      <w:r>
        <w:rPr>
          <w:rFonts w:ascii="Arial" w:hAnsi="Arial" w:cs="Arial"/>
          <w:i/>
          <w:color w:val="auto"/>
          <w:sz w:val="18"/>
          <w:szCs w:val="18"/>
        </w:rPr>
        <w:tab/>
        <w:t>Date</w:t>
      </w:r>
    </w:p>
    <w:p w:rsidR="002C63BE" w:rsidRPr="002C63BE" w:rsidRDefault="002C63BE" w:rsidP="002E2E8D">
      <w:pPr>
        <w:pStyle w:val="NoSpacing"/>
        <w:rPr>
          <w:rFonts w:ascii="Arial" w:hAnsi="Arial" w:cs="Arial"/>
          <w:color w:val="auto"/>
          <w:sz w:val="18"/>
          <w:szCs w:val="18"/>
        </w:rPr>
      </w:pPr>
    </w:p>
    <w:p w:rsidR="002E2E8D" w:rsidRPr="002C63BE" w:rsidRDefault="002E2E8D" w:rsidP="002E2E8D">
      <w:pPr>
        <w:pStyle w:val="NoSpacing"/>
        <w:rPr>
          <w:rFonts w:ascii="Arial" w:hAnsi="Arial" w:cs="Arial"/>
          <w:color w:val="auto"/>
          <w:sz w:val="18"/>
          <w:szCs w:val="18"/>
        </w:rPr>
      </w:pP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Dear _________________</w:t>
      </w:r>
    </w:p>
    <w:p w:rsidR="00555987" w:rsidRDefault="00555987" w:rsidP="002E2E8D">
      <w:pPr>
        <w:pStyle w:val="NoSpacing"/>
        <w:rPr>
          <w:rFonts w:ascii="Arial" w:hAnsi="Arial" w:cs="Arial"/>
          <w:i/>
          <w:color w:val="auto"/>
          <w:sz w:val="18"/>
          <w:szCs w:val="18"/>
        </w:rPr>
      </w:pPr>
    </w:p>
    <w:p w:rsid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State who you are</w:t>
      </w:r>
    </w:p>
    <w:p w:rsidR="00555987" w:rsidRPr="00555987" w:rsidRDefault="00555987" w:rsidP="002E2E8D">
      <w:pPr>
        <w:pStyle w:val="NoSpacing"/>
        <w:rPr>
          <w:rFonts w:ascii="Arial" w:hAnsi="Arial" w:cs="Arial"/>
          <w:b/>
          <w:color w:val="auto"/>
          <w:sz w:val="18"/>
          <w:szCs w:val="18"/>
        </w:rPr>
      </w:pPr>
      <w:r>
        <w:rPr>
          <w:rFonts w:ascii="Arial" w:hAnsi="Arial" w:cs="Arial"/>
          <w:b/>
          <w:color w:val="auto"/>
          <w:sz w:val="18"/>
          <w:szCs w:val="18"/>
        </w:rPr>
        <w:t xml:space="preserve"> </w:t>
      </w:r>
      <w:proofErr w:type="spellStart"/>
      <w:r>
        <w:rPr>
          <w:rFonts w:ascii="Arial" w:hAnsi="Arial" w:cs="Arial"/>
          <w:b/>
          <w:color w:val="auto"/>
          <w:sz w:val="18"/>
          <w:szCs w:val="18"/>
        </w:rPr>
        <w:t>E</w:t>
      </w:r>
      <w:r w:rsidRPr="00555987">
        <w:rPr>
          <w:rFonts w:ascii="Arial" w:hAnsi="Arial" w:cs="Arial"/>
          <w:b/>
          <w:color w:val="auto"/>
          <w:sz w:val="18"/>
          <w:szCs w:val="18"/>
        </w:rPr>
        <w:t>g</w:t>
      </w:r>
      <w:proofErr w:type="spellEnd"/>
      <w:r w:rsidRPr="00555987">
        <w:rPr>
          <w:rFonts w:ascii="Arial" w:hAnsi="Arial" w:cs="Arial"/>
          <w:b/>
          <w:color w:val="auto"/>
          <w:sz w:val="18"/>
          <w:szCs w:val="18"/>
        </w:rPr>
        <w:t>:</w:t>
      </w:r>
    </w:p>
    <w:p w:rsidR="002E2E8D" w:rsidRPr="00555987" w:rsidRDefault="002E2E8D" w:rsidP="002E2E8D">
      <w:pPr>
        <w:pStyle w:val="NoSpacing"/>
        <w:rPr>
          <w:rFonts w:ascii="Arial" w:hAnsi="Arial" w:cs="Arial"/>
          <w:b/>
          <w:color w:val="auto"/>
          <w:sz w:val="18"/>
          <w:szCs w:val="18"/>
        </w:rPr>
      </w:pP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I am an Essex horse rider. I ride in </w:t>
      </w:r>
      <w:r w:rsidRPr="00555987">
        <w:rPr>
          <w:rFonts w:ascii="Arial" w:hAnsi="Arial" w:cs="Arial"/>
          <w:i/>
          <w:color w:val="auto"/>
          <w:sz w:val="18"/>
          <w:szCs w:val="18"/>
          <w:u w:val="single"/>
        </w:rPr>
        <w:t>__</w:t>
      </w:r>
      <w:proofErr w:type="gramStart"/>
      <w:r w:rsidRPr="00555987">
        <w:rPr>
          <w:rFonts w:ascii="Arial" w:hAnsi="Arial" w:cs="Arial"/>
          <w:i/>
          <w:color w:val="auto"/>
          <w:sz w:val="18"/>
          <w:szCs w:val="18"/>
          <w:u w:val="single"/>
        </w:rPr>
        <w:t>_(</w:t>
      </w:r>
      <w:proofErr w:type="gramEnd"/>
      <w:r w:rsidRPr="00555987">
        <w:rPr>
          <w:rFonts w:ascii="Arial" w:hAnsi="Arial" w:cs="Arial"/>
          <w:i/>
          <w:color w:val="auto"/>
          <w:sz w:val="18"/>
          <w:szCs w:val="18"/>
          <w:u w:val="single"/>
        </w:rPr>
        <w:t>area)___</w:t>
      </w:r>
      <w:r w:rsidRPr="00555987">
        <w:rPr>
          <w:rFonts w:ascii="Arial" w:hAnsi="Arial" w:cs="Arial"/>
          <w:i/>
          <w:color w:val="auto"/>
          <w:sz w:val="18"/>
          <w:szCs w:val="18"/>
        </w:rPr>
        <w:t xml:space="preserve"> I get healthy exercise by riding my horse outside. I regularly use public roads and bridleways.</w:t>
      </w:r>
    </w:p>
    <w:p w:rsidR="00555987" w:rsidRDefault="00555987" w:rsidP="002E2E8D">
      <w:pPr>
        <w:pStyle w:val="NoSpacing"/>
        <w:rPr>
          <w:rFonts w:ascii="Arial" w:hAnsi="Arial" w:cs="Arial"/>
          <w:i/>
          <w:color w:val="auto"/>
          <w:sz w:val="18"/>
          <w:szCs w:val="18"/>
        </w:rPr>
      </w:pPr>
    </w:p>
    <w:p w:rsidR="00555987" w:rsidRP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State why you are writing</w:t>
      </w:r>
      <w:r w:rsidR="00AE118D">
        <w:rPr>
          <w:rFonts w:ascii="Arial" w:hAnsi="Arial" w:cs="Arial"/>
          <w:b/>
          <w:color w:val="auto"/>
          <w:sz w:val="18"/>
          <w:szCs w:val="18"/>
        </w:rPr>
        <w:t xml:space="preserve">.   </w:t>
      </w:r>
      <w:proofErr w:type="spellStart"/>
      <w:r>
        <w:rPr>
          <w:rFonts w:ascii="Arial" w:hAnsi="Arial" w:cs="Arial"/>
          <w:b/>
          <w:color w:val="auto"/>
          <w:sz w:val="18"/>
          <w:szCs w:val="18"/>
        </w:rPr>
        <w:t>Eg</w:t>
      </w:r>
      <w:proofErr w:type="spellEnd"/>
      <w:r>
        <w:rPr>
          <w:rFonts w:ascii="Arial" w:hAnsi="Arial" w:cs="Arial"/>
          <w:b/>
          <w:color w:val="auto"/>
          <w:sz w:val="18"/>
          <w:szCs w:val="18"/>
        </w:rPr>
        <w:t>:</w:t>
      </w:r>
    </w:p>
    <w:p w:rsidR="002E2E8D" w:rsidRP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 </w:t>
      </w: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I am very concerned over the increasing danger riding on the road represents in Essex, and the increasing problems the local authority is facing maintaining and improving bridleways in the current financial situation.</w:t>
      </w:r>
    </w:p>
    <w:p w:rsidR="00555987" w:rsidRDefault="00555987" w:rsidP="002E2E8D">
      <w:pPr>
        <w:pStyle w:val="NoSpacing"/>
        <w:rPr>
          <w:rFonts w:ascii="Arial" w:hAnsi="Arial" w:cs="Arial"/>
          <w:i/>
          <w:color w:val="auto"/>
          <w:sz w:val="18"/>
          <w:szCs w:val="18"/>
        </w:rPr>
      </w:pPr>
    </w:p>
    <w:p w:rsid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State how you believe your council is responding to an</w:t>
      </w:r>
      <w:r>
        <w:rPr>
          <w:rFonts w:ascii="Arial" w:hAnsi="Arial" w:cs="Arial"/>
          <w:b/>
          <w:color w:val="auto"/>
          <w:sz w:val="18"/>
          <w:szCs w:val="18"/>
        </w:rPr>
        <w:t xml:space="preserve"> issue if concern re bridleways. Choose one that is relevant to you</w:t>
      </w:r>
      <w:r w:rsidR="00AE118D">
        <w:rPr>
          <w:rFonts w:ascii="Arial" w:hAnsi="Arial" w:cs="Arial"/>
          <w:b/>
          <w:color w:val="auto"/>
          <w:sz w:val="18"/>
          <w:szCs w:val="18"/>
        </w:rPr>
        <w:t xml:space="preserve">.   </w:t>
      </w:r>
      <w:proofErr w:type="spellStart"/>
      <w:r>
        <w:rPr>
          <w:rFonts w:ascii="Arial" w:hAnsi="Arial" w:cs="Arial"/>
          <w:b/>
          <w:color w:val="auto"/>
          <w:sz w:val="18"/>
          <w:szCs w:val="18"/>
        </w:rPr>
        <w:t>Eg</w:t>
      </w:r>
      <w:proofErr w:type="spellEnd"/>
      <w:r>
        <w:rPr>
          <w:rFonts w:ascii="Arial" w:hAnsi="Arial" w:cs="Arial"/>
          <w:b/>
          <w:color w:val="auto"/>
          <w:sz w:val="18"/>
          <w:szCs w:val="18"/>
        </w:rPr>
        <w:t>:</w:t>
      </w:r>
    </w:p>
    <w:p w:rsidR="00555987" w:rsidRPr="00555987" w:rsidRDefault="00555987" w:rsidP="002E2E8D">
      <w:pPr>
        <w:pStyle w:val="NoSpacing"/>
        <w:rPr>
          <w:rFonts w:ascii="Arial" w:hAnsi="Arial" w:cs="Arial"/>
          <w:b/>
          <w:color w:val="auto"/>
          <w:sz w:val="18"/>
          <w:szCs w:val="18"/>
        </w:rPr>
      </w:pPr>
    </w:p>
    <w:p w:rsid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I feel there is a lack of joined up thinking about the use and creation of bridleways in the </w:t>
      </w:r>
      <w:proofErr w:type="gramStart"/>
      <w:r w:rsidRPr="00555987">
        <w:rPr>
          <w:rFonts w:ascii="Arial" w:hAnsi="Arial" w:cs="Arial"/>
          <w:i/>
          <w:color w:val="auto"/>
          <w:sz w:val="18"/>
          <w:szCs w:val="18"/>
        </w:rPr>
        <w:t>co</w:t>
      </w:r>
      <w:r w:rsidR="00555987">
        <w:rPr>
          <w:rFonts w:ascii="Arial" w:hAnsi="Arial" w:cs="Arial"/>
          <w:i/>
          <w:color w:val="auto"/>
          <w:sz w:val="18"/>
          <w:szCs w:val="18"/>
        </w:rPr>
        <w:t>u</w:t>
      </w:r>
      <w:r w:rsidR="00AE118D">
        <w:rPr>
          <w:rFonts w:ascii="Arial" w:hAnsi="Arial" w:cs="Arial"/>
          <w:i/>
          <w:color w:val="auto"/>
          <w:sz w:val="18"/>
          <w:szCs w:val="18"/>
        </w:rPr>
        <w:t>nty  (</w:t>
      </w:r>
      <w:proofErr w:type="gramEnd"/>
      <w:r w:rsidR="00AE118D">
        <w:rPr>
          <w:rFonts w:ascii="Arial" w:hAnsi="Arial" w:cs="Arial"/>
          <w:i/>
          <w:color w:val="auto"/>
          <w:sz w:val="18"/>
          <w:szCs w:val="18"/>
        </w:rPr>
        <w:t>or Area) especially when</w:t>
      </w:r>
      <w:r w:rsidRPr="00555987">
        <w:rPr>
          <w:rFonts w:ascii="Arial" w:hAnsi="Arial" w:cs="Arial"/>
          <w:i/>
          <w:color w:val="auto"/>
          <w:sz w:val="18"/>
          <w:szCs w:val="18"/>
        </w:rPr>
        <w:t xml:space="preserve"> thinking about</w:t>
      </w:r>
      <w:r w:rsidR="00555987">
        <w:rPr>
          <w:rFonts w:ascii="Arial" w:hAnsi="Arial" w:cs="Arial"/>
          <w:i/>
          <w:color w:val="auto"/>
          <w:sz w:val="18"/>
          <w:szCs w:val="18"/>
        </w:rPr>
        <w:t>:</w:t>
      </w:r>
    </w:p>
    <w:p w:rsid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Local Development Plans, </w:t>
      </w:r>
    </w:p>
    <w:p w:rsidR="00555987" w:rsidRDefault="002E2E8D" w:rsidP="002E2E8D">
      <w:pPr>
        <w:pStyle w:val="NoSpacing"/>
        <w:rPr>
          <w:rFonts w:ascii="Arial" w:hAnsi="Arial" w:cs="Arial"/>
          <w:i/>
          <w:color w:val="auto"/>
          <w:sz w:val="18"/>
          <w:szCs w:val="18"/>
        </w:rPr>
      </w:pPr>
      <w:proofErr w:type="gramStart"/>
      <w:r w:rsidRPr="00555987">
        <w:rPr>
          <w:rFonts w:ascii="Arial" w:hAnsi="Arial" w:cs="Arial"/>
          <w:i/>
          <w:color w:val="auto"/>
          <w:sz w:val="18"/>
          <w:szCs w:val="18"/>
        </w:rPr>
        <w:t>large</w:t>
      </w:r>
      <w:proofErr w:type="gramEnd"/>
      <w:r w:rsidRPr="00555987">
        <w:rPr>
          <w:rFonts w:ascii="Arial" w:hAnsi="Arial" w:cs="Arial"/>
          <w:i/>
          <w:color w:val="auto"/>
          <w:sz w:val="18"/>
          <w:szCs w:val="18"/>
        </w:rPr>
        <w:t xml:space="preserve"> building developments, </w:t>
      </w:r>
    </w:p>
    <w:p w:rsidR="00555987" w:rsidRDefault="00555987" w:rsidP="002E2E8D">
      <w:pPr>
        <w:pStyle w:val="NoSpacing"/>
        <w:rPr>
          <w:rFonts w:ascii="Arial" w:hAnsi="Arial" w:cs="Arial"/>
          <w:i/>
          <w:color w:val="auto"/>
          <w:sz w:val="18"/>
          <w:szCs w:val="18"/>
        </w:rPr>
      </w:pPr>
      <w:proofErr w:type="gramStart"/>
      <w:r>
        <w:rPr>
          <w:rFonts w:ascii="Arial" w:hAnsi="Arial" w:cs="Arial"/>
          <w:i/>
          <w:color w:val="auto"/>
          <w:sz w:val="18"/>
          <w:szCs w:val="18"/>
        </w:rPr>
        <w:t>transport</w:t>
      </w:r>
      <w:proofErr w:type="gramEnd"/>
      <w:r>
        <w:rPr>
          <w:rFonts w:ascii="Arial" w:hAnsi="Arial" w:cs="Arial"/>
          <w:i/>
          <w:color w:val="auto"/>
          <w:sz w:val="18"/>
          <w:szCs w:val="18"/>
        </w:rPr>
        <w:t>,</w:t>
      </w:r>
    </w:p>
    <w:p w:rsidR="002E2E8D" w:rsidRDefault="00AE118D" w:rsidP="002E2E8D">
      <w:pPr>
        <w:pStyle w:val="NoSpacing"/>
        <w:rPr>
          <w:rFonts w:ascii="Arial" w:hAnsi="Arial" w:cs="Arial"/>
          <w:i/>
          <w:color w:val="auto"/>
          <w:sz w:val="18"/>
          <w:szCs w:val="18"/>
        </w:rPr>
      </w:pPr>
      <w:proofErr w:type="spellStart"/>
      <w:r>
        <w:rPr>
          <w:rFonts w:ascii="Arial" w:hAnsi="Arial" w:cs="Arial"/>
          <w:i/>
          <w:color w:val="auto"/>
          <w:sz w:val="18"/>
          <w:szCs w:val="18"/>
        </w:rPr>
        <w:t>PRoWs</w:t>
      </w:r>
      <w:proofErr w:type="spellEnd"/>
      <w:r>
        <w:rPr>
          <w:rFonts w:ascii="Arial" w:hAnsi="Arial" w:cs="Arial"/>
          <w:i/>
          <w:color w:val="auto"/>
          <w:sz w:val="18"/>
          <w:szCs w:val="18"/>
        </w:rPr>
        <w:t xml:space="preserve"> </w:t>
      </w:r>
    </w:p>
    <w:p w:rsidR="00555987" w:rsidRDefault="00555987" w:rsidP="002E2E8D">
      <w:pPr>
        <w:pStyle w:val="NoSpacing"/>
        <w:rPr>
          <w:rFonts w:ascii="Arial" w:hAnsi="Arial" w:cs="Arial"/>
          <w:i/>
          <w:color w:val="auto"/>
          <w:sz w:val="18"/>
          <w:szCs w:val="18"/>
        </w:rPr>
      </w:pPr>
      <w:r>
        <w:rPr>
          <w:rFonts w:ascii="Arial" w:hAnsi="Arial" w:cs="Arial"/>
          <w:i/>
          <w:color w:val="auto"/>
          <w:sz w:val="18"/>
          <w:szCs w:val="18"/>
        </w:rPr>
        <w:t>Give a specific example if possible</w:t>
      </w:r>
    </w:p>
    <w:p w:rsidR="00555987" w:rsidRDefault="00555987" w:rsidP="002E2E8D">
      <w:pPr>
        <w:pStyle w:val="NoSpacing"/>
        <w:rPr>
          <w:rFonts w:ascii="Arial" w:hAnsi="Arial" w:cs="Arial"/>
          <w:i/>
          <w:color w:val="auto"/>
          <w:sz w:val="18"/>
          <w:szCs w:val="18"/>
        </w:rPr>
      </w:pPr>
    </w:p>
    <w:p w:rsidR="00555987" w:rsidRP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State what you want your councilor or MP to do</w:t>
      </w:r>
      <w:r w:rsidR="00AE118D">
        <w:rPr>
          <w:rFonts w:ascii="Arial" w:hAnsi="Arial" w:cs="Arial"/>
          <w:b/>
          <w:color w:val="auto"/>
          <w:sz w:val="18"/>
          <w:szCs w:val="18"/>
        </w:rPr>
        <w:t xml:space="preserve">.   </w:t>
      </w:r>
      <w:proofErr w:type="spellStart"/>
      <w:r>
        <w:rPr>
          <w:rFonts w:ascii="Arial" w:hAnsi="Arial" w:cs="Arial"/>
          <w:b/>
          <w:color w:val="auto"/>
          <w:sz w:val="18"/>
          <w:szCs w:val="18"/>
        </w:rPr>
        <w:t>Eg</w:t>
      </w:r>
      <w:proofErr w:type="spellEnd"/>
      <w:r>
        <w:rPr>
          <w:rFonts w:ascii="Arial" w:hAnsi="Arial" w:cs="Arial"/>
          <w:b/>
          <w:color w:val="auto"/>
          <w:sz w:val="18"/>
          <w:szCs w:val="18"/>
        </w:rPr>
        <w:t>:</w:t>
      </w:r>
    </w:p>
    <w:p w:rsidR="002E2E8D" w:rsidRPr="00555987" w:rsidRDefault="002E2E8D" w:rsidP="002E2E8D">
      <w:pPr>
        <w:pStyle w:val="NoSpacing"/>
        <w:rPr>
          <w:rFonts w:ascii="Arial" w:hAnsi="Arial" w:cs="Arial"/>
          <w:i/>
          <w:color w:val="auto"/>
          <w:sz w:val="18"/>
          <w:szCs w:val="18"/>
        </w:rPr>
      </w:pP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I would like you (as my representative) to promote </w:t>
      </w:r>
      <w:proofErr w:type="spellStart"/>
      <w:r w:rsidRPr="00555987">
        <w:rPr>
          <w:rFonts w:ascii="Arial" w:hAnsi="Arial" w:cs="Arial"/>
          <w:i/>
          <w:color w:val="auto"/>
          <w:sz w:val="18"/>
          <w:szCs w:val="18"/>
        </w:rPr>
        <w:t>PRoWs</w:t>
      </w:r>
      <w:proofErr w:type="spellEnd"/>
      <w:r w:rsidRPr="00555987">
        <w:rPr>
          <w:rFonts w:ascii="Arial" w:hAnsi="Arial" w:cs="Arial"/>
          <w:i/>
          <w:color w:val="auto"/>
          <w:sz w:val="18"/>
          <w:szCs w:val="18"/>
        </w:rPr>
        <w:t xml:space="preserve"> and especially bridleways as economically effective multi-user routes as a matter of urgency.  Essex is a county with the one of the most horse owners of any county in England, but has one of the lowest % of bridleways.</w:t>
      </w:r>
    </w:p>
    <w:p w:rsidR="00555987" w:rsidRDefault="00555987" w:rsidP="002E2E8D">
      <w:pPr>
        <w:pStyle w:val="NoSpacing"/>
        <w:rPr>
          <w:rFonts w:ascii="Arial" w:hAnsi="Arial" w:cs="Arial"/>
          <w:i/>
          <w:color w:val="auto"/>
          <w:sz w:val="18"/>
          <w:szCs w:val="18"/>
        </w:rPr>
      </w:pPr>
    </w:p>
    <w:p w:rsidR="00555987" w:rsidRP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Include reasons why bridleways can be thought of positively</w:t>
      </w:r>
      <w:r w:rsidR="00AE118D">
        <w:rPr>
          <w:rFonts w:ascii="Arial" w:hAnsi="Arial" w:cs="Arial"/>
          <w:b/>
          <w:color w:val="auto"/>
          <w:sz w:val="18"/>
          <w:szCs w:val="18"/>
        </w:rPr>
        <w:t xml:space="preserve">.   </w:t>
      </w:r>
      <w:proofErr w:type="spellStart"/>
      <w:r w:rsidRPr="00555987">
        <w:rPr>
          <w:rFonts w:ascii="Arial" w:hAnsi="Arial" w:cs="Arial"/>
          <w:b/>
          <w:color w:val="auto"/>
          <w:sz w:val="18"/>
          <w:szCs w:val="18"/>
        </w:rPr>
        <w:t>Eg</w:t>
      </w:r>
      <w:proofErr w:type="spellEnd"/>
      <w:r w:rsidRPr="00555987">
        <w:rPr>
          <w:rFonts w:ascii="Arial" w:hAnsi="Arial" w:cs="Arial"/>
          <w:b/>
          <w:color w:val="auto"/>
          <w:sz w:val="18"/>
          <w:szCs w:val="18"/>
        </w:rPr>
        <w:t>:</w:t>
      </w:r>
    </w:p>
    <w:p w:rsidR="002E2E8D" w:rsidRPr="00555987" w:rsidRDefault="002E2E8D" w:rsidP="002E2E8D">
      <w:pPr>
        <w:pStyle w:val="NoSpacing"/>
        <w:rPr>
          <w:rFonts w:ascii="Arial" w:hAnsi="Arial" w:cs="Arial"/>
          <w:i/>
          <w:color w:val="auto"/>
          <w:sz w:val="18"/>
          <w:szCs w:val="18"/>
        </w:rPr>
      </w:pPr>
    </w:p>
    <w:p w:rsidR="002E2E8D" w:rsidRP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xml:space="preserve">I would like to bring to your attention some positive reasons to promote bridleways: </w:t>
      </w:r>
    </w:p>
    <w:p w:rsidR="002E2E8D" w:rsidRP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They are multiusers routes open to riders, cyclists, ramblers and the disabled. They take vulnerable road users off of dangerous roads: most accidents involving vulnerable road users happen on country roads</w:t>
      </w:r>
    </w:p>
    <w:p w:rsidR="002E2E8D" w:rsidRP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Users improve their health through using them. Many riders are women and children a group who specifically need to improve their activity.</w:t>
      </w:r>
    </w:p>
    <w:p w:rsidR="002E2E8D" w:rsidRPr="00555987"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Riders who use them are part of a multi-million pound equine industry: Each horse kept in Essex on average contributes £3,300pa to the local economy (BETA)</w:t>
      </w: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 Bridleways that form part of a joined up</w:t>
      </w:r>
      <w:r w:rsidRPr="00555987">
        <w:rPr>
          <w:rFonts w:ascii="Arial" w:hAnsi="Arial" w:cs="Arial"/>
          <w:i/>
          <w:color w:val="auto"/>
          <w:sz w:val="24"/>
          <w:szCs w:val="24"/>
        </w:rPr>
        <w:t xml:space="preserve"> </w:t>
      </w:r>
      <w:r w:rsidRPr="00555987">
        <w:rPr>
          <w:rFonts w:ascii="Arial" w:hAnsi="Arial" w:cs="Arial"/>
          <w:i/>
          <w:color w:val="auto"/>
          <w:sz w:val="18"/>
          <w:szCs w:val="18"/>
        </w:rPr>
        <w:t>or circular route can improve tourism in the area and bring sustainable economic growth to the county.</w:t>
      </w:r>
    </w:p>
    <w:p w:rsidR="00555987" w:rsidRDefault="00555987" w:rsidP="002E2E8D">
      <w:pPr>
        <w:pStyle w:val="NoSpacing"/>
        <w:rPr>
          <w:rFonts w:ascii="Arial" w:hAnsi="Arial" w:cs="Arial"/>
          <w:i/>
          <w:color w:val="auto"/>
          <w:sz w:val="18"/>
          <w:szCs w:val="18"/>
        </w:rPr>
      </w:pPr>
    </w:p>
    <w:p w:rsidR="00555987" w:rsidRDefault="00555987" w:rsidP="002E2E8D">
      <w:pPr>
        <w:pStyle w:val="NoSpacing"/>
        <w:rPr>
          <w:rFonts w:ascii="Arial" w:hAnsi="Arial" w:cs="Arial"/>
          <w:b/>
          <w:color w:val="auto"/>
          <w:sz w:val="18"/>
          <w:szCs w:val="18"/>
        </w:rPr>
      </w:pPr>
      <w:r w:rsidRPr="00555987">
        <w:rPr>
          <w:rFonts w:ascii="Arial" w:hAnsi="Arial" w:cs="Arial"/>
          <w:b/>
          <w:color w:val="auto"/>
          <w:sz w:val="18"/>
          <w:szCs w:val="18"/>
        </w:rPr>
        <w:t>End on a positive note</w:t>
      </w:r>
      <w:r w:rsidR="00AE118D">
        <w:rPr>
          <w:rFonts w:ascii="Arial" w:hAnsi="Arial" w:cs="Arial"/>
          <w:b/>
          <w:color w:val="auto"/>
          <w:sz w:val="18"/>
          <w:szCs w:val="18"/>
        </w:rPr>
        <w:t xml:space="preserve">.   </w:t>
      </w:r>
      <w:proofErr w:type="spellStart"/>
      <w:r w:rsidRPr="00555987">
        <w:rPr>
          <w:rFonts w:ascii="Arial" w:hAnsi="Arial" w:cs="Arial"/>
          <w:b/>
          <w:color w:val="auto"/>
          <w:sz w:val="18"/>
          <w:szCs w:val="18"/>
        </w:rPr>
        <w:t>Eg</w:t>
      </w:r>
      <w:proofErr w:type="spellEnd"/>
      <w:r w:rsidRPr="00555987">
        <w:rPr>
          <w:rFonts w:ascii="Arial" w:hAnsi="Arial" w:cs="Arial"/>
          <w:b/>
          <w:color w:val="auto"/>
          <w:sz w:val="18"/>
          <w:szCs w:val="18"/>
        </w:rPr>
        <w:t>:</w:t>
      </w:r>
    </w:p>
    <w:p w:rsidR="00555987" w:rsidRDefault="00555987" w:rsidP="002E2E8D">
      <w:pPr>
        <w:pStyle w:val="NoSpacing"/>
        <w:rPr>
          <w:rFonts w:ascii="Arial" w:hAnsi="Arial" w:cs="Arial"/>
          <w:b/>
          <w:color w:val="auto"/>
          <w:sz w:val="18"/>
          <w:szCs w:val="18"/>
        </w:rPr>
      </w:pPr>
    </w:p>
    <w:p w:rsidR="00555987" w:rsidRPr="00555987" w:rsidRDefault="00555987" w:rsidP="002E2E8D">
      <w:pPr>
        <w:pStyle w:val="NoSpacing"/>
        <w:rPr>
          <w:rFonts w:ascii="Arial" w:hAnsi="Arial" w:cs="Arial"/>
          <w:i/>
          <w:color w:val="auto"/>
          <w:sz w:val="18"/>
          <w:szCs w:val="18"/>
        </w:rPr>
      </w:pPr>
      <w:r w:rsidRPr="00555987">
        <w:rPr>
          <w:rFonts w:ascii="Arial" w:hAnsi="Arial" w:cs="Arial"/>
          <w:i/>
          <w:color w:val="auto"/>
          <w:sz w:val="18"/>
          <w:szCs w:val="18"/>
        </w:rPr>
        <w:t>Thank you for giving me the opportunity to raise this issue with you/</w:t>
      </w:r>
    </w:p>
    <w:p w:rsidR="00555987" w:rsidRPr="00555987" w:rsidRDefault="00555987" w:rsidP="002E2E8D">
      <w:pPr>
        <w:pStyle w:val="NoSpacing"/>
        <w:rPr>
          <w:rFonts w:ascii="Arial" w:hAnsi="Arial" w:cs="Arial"/>
          <w:i/>
          <w:color w:val="auto"/>
          <w:sz w:val="18"/>
          <w:szCs w:val="18"/>
        </w:rPr>
      </w:pPr>
      <w:r>
        <w:rPr>
          <w:rFonts w:ascii="Arial" w:hAnsi="Arial" w:cs="Arial"/>
          <w:i/>
          <w:color w:val="auto"/>
          <w:sz w:val="18"/>
          <w:szCs w:val="18"/>
        </w:rPr>
        <w:t>Please think of your many bridleway users when planning in future/</w:t>
      </w:r>
    </w:p>
    <w:p w:rsidR="00AE11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Please help promote bridleways now!</w:t>
      </w:r>
    </w:p>
    <w:p w:rsidR="00AE118D" w:rsidRDefault="00AE118D" w:rsidP="002E2E8D">
      <w:pPr>
        <w:pStyle w:val="NoSpacing"/>
        <w:rPr>
          <w:rFonts w:ascii="Arial" w:hAnsi="Arial" w:cs="Arial"/>
          <w:i/>
          <w:color w:val="auto"/>
          <w:sz w:val="18"/>
          <w:szCs w:val="18"/>
        </w:rPr>
      </w:pPr>
    </w:p>
    <w:p w:rsidR="00AE118D" w:rsidRDefault="00AE118D" w:rsidP="002E2E8D">
      <w:pPr>
        <w:pStyle w:val="NoSpacing"/>
        <w:rPr>
          <w:rFonts w:ascii="Arial" w:hAnsi="Arial" w:cs="Arial"/>
          <w:i/>
          <w:color w:val="auto"/>
          <w:sz w:val="18"/>
          <w:szCs w:val="18"/>
        </w:rPr>
      </w:pPr>
    </w:p>
    <w:p w:rsidR="002E2E8D" w:rsidRDefault="002E2E8D" w:rsidP="002E2E8D">
      <w:pPr>
        <w:pStyle w:val="NoSpacing"/>
        <w:rPr>
          <w:rFonts w:ascii="Arial" w:hAnsi="Arial" w:cs="Arial"/>
          <w:i/>
          <w:color w:val="auto"/>
          <w:sz w:val="18"/>
          <w:szCs w:val="18"/>
        </w:rPr>
      </w:pPr>
      <w:r w:rsidRPr="00555987">
        <w:rPr>
          <w:rFonts w:ascii="Arial" w:hAnsi="Arial" w:cs="Arial"/>
          <w:i/>
          <w:color w:val="auto"/>
          <w:sz w:val="18"/>
          <w:szCs w:val="18"/>
        </w:rPr>
        <w:t>Yours sincerely</w:t>
      </w:r>
    </w:p>
    <w:p w:rsidR="002C63BE" w:rsidRDefault="002C63BE" w:rsidP="002E2E8D">
      <w:pPr>
        <w:pStyle w:val="NoSpacing"/>
        <w:rPr>
          <w:rFonts w:ascii="Arial" w:hAnsi="Arial" w:cs="Arial"/>
          <w:i/>
          <w:color w:val="auto"/>
          <w:sz w:val="18"/>
          <w:szCs w:val="18"/>
        </w:rPr>
      </w:pPr>
    </w:p>
    <w:p w:rsidR="001B6323" w:rsidRDefault="001B6323" w:rsidP="002E2E8D">
      <w:pPr>
        <w:pStyle w:val="NoSpacing"/>
        <w:rPr>
          <w:rFonts w:ascii="Arial" w:hAnsi="Arial" w:cs="Arial"/>
          <w:i/>
          <w:color w:val="auto"/>
          <w:sz w:val="18"/>
          <w:szCs w:val="18"/>
        </w:rPr>
      </w:pPr>
    </w:p>
    <w:p w:rsidR="002C63BE" w:rsidRPr="001B6323" w:rsidRDefault="002C63BE" w:rsidP="002C63BE">
      <w:pPr>
        <w:spacing w:before="48" w:after="120" w:line="291" w:lineRule="atLeast"/>
        <w:outlineLvl w:val="1"/>
        <w:rPr>
          <w:rFonts w:eastAsia="Times New Roman"/>
          <w:b/>
          <w:bCs/>
          <w:color w:val="222222"/>
          <w:u w:val="single"/>
          <w:lang w:val="en" w:eastAsia="en-GB"/>
        </w:rPr>
      </w:pPr>
      <w:r w:rsidRPr="001B6323">
        <w:rPr>
          <w:rFonts w:eastAsia="Times New Roman"/>
          <w:b/>
          <w:bCs/>
          <w:color w:val="222222"/>
          <w:u w:val="single"/>
          <w:lang w:val="en" w:eastAsia="en-GB"/>
        </w:rPr>
        <w:lastRenderedPageBreak/>
        <w:t>Please consider these points when writing to your representative</w:t>
      </w:r>
    </w:p>
    <w:p w:rsidR="002C63BE" w:rsidRPr="001B6323" w:rsidRDefault="002C63BE" w:rsidP="002C63BE">
      <w:pPr>
        <w:spacing w:before="48" w:after="120" w:line="291" w:lineRule="atLeast"/>
        <w:outlineLvl w:val="1"/>
        <w:rPr>
          <w:rFonts w:eastAsia="Times New Roman"/>
          <w:b/>
          <w:bCs/>
          <w:color w:val="222222"/>
          <w:lang w:val="en" w:eastAsia="en-GB"/>
        </w:rPr>
      </w:pPr>
    </w:p>
    <w:p w:rsidR="002C63BE" w:rsidRPr="00AE118D" w:rsidRDefault="00AE118D" w:rsidP="002C63BE">
      <w:pPr>
        <w:spacing w:before="48" w:after="120" w:line="291" w:lineRule="atLeast"/>
        <w:outlineLvl w:val="1"/>
        <w:rPr>
          <w:rFonts w:eastAsia="Times New Roman"/>
          <w:b/>
          <w:bCs/>
          <w:color w:val="222222"/>
          <w:u w:val="single"/>
          <w:lang w:val="en" w:eastAsia="en-GB"/>
        </w:rPr>
      </w:pPr>
      <w:r>
        <w:rPr>
          <w:rFonts w:eastAsia="Times New Roman"/>
          <w:b/>
          <w:bCs/>
          <w:color w:val="222222"/>
          <w:lang w:val="en" w:eastAsia="en-GB"/>
        </w:rPr>
        <w:t xml:space="preserve"> From </w:t>
      </w:r>
      <w:r w:rsidR="002C63BE" w:rsidRPr="00AE118D">
        <w:rPr>
          <w:rFonts w:eastAsia="Times New Roman"/>
          <w:b/>
          <w:bCs/>
          <w:color w:val="222222"/>
          <w:u w:val="single"/>
          <w:lang w:val="en" w:eastAsia="en-GB"/>
        </w:rPr>
        <w:t>WriteToThem.com</w:t>
      </w:r>
    </w:p>
    <w:p w:rsidR="002C63BE" w:rsidRPr="00D323A4" w:rsidRDefault="002C63BE" w:rsidP="002C63BE">
      <w:pPr>
        <w:spacing w:before="48" w:after="120" w:line="291" w:lineRule="atLeast"/>
        <w:outlineLvl w:val="1"/>
        <w:rPr>
          <w:rFonts w:eastAsia="Times New Roman"/>
          <w:b/>
          <w:bCs/>
          <w:color w:val="222222"/>
          <w:lang w:val="en" w:eastAsia="en-GB"/>
        </w:rPr>
      </w:pPr>
      <w:r w:rsidRPr="00D323A4">
        <w:rPr>
          <w:rFonts w:eastAsia="Times New Roman"/>
          <w:b/>
          <w:bCs/>
          <w:color w:val="222222"/>
          <w:lang w:val="en" w:eastAsia="en-GB"/>
        </w:rPr>
        <w:t>Campaigning: terms and conditions</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If you’re encouraging people to use WriteToThem.com to talk to their representatives about a particular issue, you must adhere to the following terms and conditions.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Note that </w:t>
      </w:r>
      <w:proofErr w:type="spellStart"/>
      <w:r w:rsidRPr="00D323A4">
        <w:rPr>
          <w:rFonts w:eastAsia="Times New Roman"/>
          <w:color w:val="222222"/>
          <w:lang w:val="en" w:eastAsia="en-GB"/>
        </w:rPr>
        <w:t>wilfully</w:t>
      </w:r>
      <w:proofErr w:type="spellEnd"/>
      <w:r w:rsidRPr="00D323A4">
        <w:rPr>
          <w:rFonts w:eastAsia="Times New Roman"/>
          <w:color w:val="222222"/>
          <w:lang w:val="en" w:eastAsia="en-GB"/>
        </w:rPr>
        <w:t xml:space="preserve"> ignoring these terms constitutes an abuse of our service, and will automatically trigger filters which will ‘freeze’ your supporters’ messages.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These terms exist for a reason. If you didn’t adhere to them, the only effect it’d have on representatives is annoying them - and that won’t do your campaign any good.</w:t>
      </w:r>
    </w:p>
    <w:p w:rsidR="002C63BE" w:rsidRPr="00D323A4" w:rsidRDefault="002C63BE" w:rsidP="002C63BE">
      <w:pPr>
        <w:numPr>
          <w:ilvl w:val="0"/>
          <w:numId w:val="1"/>
        </w:numPr>
        <w:spacing w:after="300" w:line="360" w:lineRule="atLeast"/>
        <w:ind w:left="-225"/>
        <w:rPr>
          <w:rFonts w:eastAsia="Times New Roman"/>
          <w:color w:val="222222"/>
          <w:lang w:val="en" w:eastAsia="en-GB"/>
        </w:rPr>
      </w:pPr>
      <w:r w:rsidRPr="001B6323">
        <w:rPr>
          <w:rFonts w:eastAsia="Times New Roman"/>
          <w:b/>
          <w:bCs/>
          <w:color w:val="222222"/>
          <w:lang w:val="en" w:eastAsia="en-GB"/>
        </w:rPr>
        <w:t>Do not give people text to paste into their messages.</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Spamming lots of representatives with near-identical messages is definitely bad </w:t>
      </w:r>
      <w:proofErr w:type="spellStart"/>
      <w:r w:rsidRPr="00D323A4">
        <w:rPr>
          <w:rFonts w:eastAsia="Times New Roman"/>
          <w:color w:val="222222"/>
          <w:lang w:val="en" w:eastAsia="en-GB"/>
        </w:rPr>
        <w:t>behaviour</w:t>
      </w:r>
      <w:proofErr w:type="spellEnd"/>
      <w:r w:rsidRPr="00D323A4">
        <w:rPr>
          <w:rFonts w:eastAsia="Times New Roman"/>
          <w:color w:val="222222"/>
          <w:lang w:val="en" w:eastAsia="en-GB"/>
        </w:rPr>
        <w:t xml:space="preserve"> in our book.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Please be aware that if you do this, most of the duplicate messages will be filtered out automatically and will never get to the representatives.</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We will let all the people who sent identikit messages know that their messages have been blocked, and we will tell them that it is because you broke our terms and conditions. All you will achieve is irritation amongst your own supporters (</w:t>
      </w:r>
      <w:hyperlink r:id="rId5" w:anchor="formletters" w:history="1">
        <w:r w:rsidRPr="00D323A4">
          <w:rPr>
            <w:rFonts w:eastAsia="Times New Roman"/>
            <w:color w:val="0077A3"/>
            <w:lang w:val="en" w:eastAsia="en-GB"/>
          </w:rPr>
          <w:t>here’s more information about why we do that</w:t>
        </w:r>
      </w:hyperlink>
      <w:proofErr w:type="gramStart"/>
      <w:r w:rsidRPr="00D323A4">
        <w:rPr>
          <w:rFonts w:eastAsia="Times New Roman"/>
          <w:color w:val="222222"/>
          <w:lang w:val="en" w:eastAsia="en-GB"/>
        </w:rPr>
        <w:t>) .</w:t>
      </w:r>
      <w:proofErr w:type="gramEnd"/>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It’s better to provide a short list of points which people can then make in their own words. Messages written by individuals will never be blocked by our systems unless they are clearly abusive or break our conditions of use.</w:t>
      </w:r>
    </w:p>
    <w:p w:rsidR="002C63BE" w:rsidRPr="00D323A4" w:rsidRDefault="002C63BE" w:rsidP="002C63BE">
      <w:pPr>
        <w:numPr>
          <w:ilvl w:val="0"/>
          <w:numId w:val="1"/>
        </w:numPr>
        <w:spacing w:after="300" w:line="360" w:lineRule="atLeast"/>
        <w:ind w:left="-225"/>
        <w:rPr>
          <w:rFonts w:eastAsia="Times New Roman"/>
          <w:color w:val="222222"/>
          <w:lang w:val="en" w:eastAsia="en-GB"/>
        </w:rPr>
      </w:pPr>
      <w:r w:rsidRPr="001B6323">
        <w:rPr>
          <w:rFonts w:eastAsia="Times New Roman"/>
          <w:b/>
          <w:bCs/>
          <w:color w:val="222222"/>
          <w:lang w:val="en" w:eastAsia="en-GB"/>
        </w:rPr>
        <w:t xml:space="preserve">Don’t spam people </w:t>
      </w:r>
      <w:proofErr w:type="gramStart"/>
      <w:r w:rsidRPr="001B6323">
        <w:rPr>
          <w:rFonts w:eastAsia="Times New Roman"/>
          <w:b/>
          <w:bCs/>
          <w:color w:val="222222"/>
          <w:lang w:val="en" w:eastAsia="en-GB"/>
        </w:rPr>
        <w:t>either.</w:t>
      </w:r>
      <w:proofErr w:type="gramEnd"/>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If you’re gathering the troops by email, only gather those who have already committed to your cause.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In the past, we’ve seen people using professional spammers (sorry, "email marketers") to get the word out. Once again, this kind of practice is only going to irritate people. We don’t want to be associated with that kind of </w:t>
      </w:r>
      <w:proofErr w:type="spellStart"/>
      <w:r w:rsidRPr="00D323A4">
        <w:rPr>
          <w:rFonts w:eastAsia="Times New Roman"/>
          <w:color w:val="222222"/>
          <w:lang w:val="en" w:eastAsia="en-GB"/>
        </w:rPr>
        <w:t>behaviour</w:t>
      </w:r>
      <w:proofErr w:type="spellEnd"/>
      <w:r w:rsidRPr="00D323A4">
        <w:rPr>
          <w:rFonts w:eastAsia="Times New Roman"/>
          <w:color w:val="222222"/>
          <w:lang w:val="en" w:eastAsia="en-GB"/>
        </w:rPr>
        <w:t xml:space="preserve">, </w:t>
      </w:r>
      <w:proofErr w:type="spellStart"/>
      <w:r w:rsidRPr="00D323A4">
        <w:rPr>
          <w:rFonts w:eastAsia="Times New Roman"/>
          <w:color w:val="222222"/>
          <w:lang w:val="en" w:eastAsia="en-GB"/>
        </w:rPr>
        <w:t>thankyouverymuch</w:t>
      </w:r>
      <w:proofErr w:type="spellEnd"/>
      <w:r w:rsidRPr="00D323A4">
        <w:rPr>
          <w:rFonts w:eastAsia="Times New Roman"/>
          <w:color w:val="222222"/>
          <w:lang w:val="en" w:eastAsia="en-GB"/>
        </w:rPr>
        <w:t>.</w:t>
      </w:r>
    </w:p>
    <w:p w:rsidR="002C63BE" w:rsidRPr="00D323A4" w:rsidRDefault="002C63BE" w:rsidP="002C63BE">
      <w:pPr>
        <w:numPr>
          <w:ilvl w:val="0"/>
          <w:numId w:val="1"/>
        </w:numPr>
        <w:spacing w:after="240" w:line="240" w:lineRule="auto"/>
        <w:ind w:left="-225"/>
        <w:rPr>
          <w:rFonts w:eastAsia="Times New Roman"/>
          <w:color w:val="222222"/>
          <w:lang w:val="en" w:eastAsia="en-GB"/>
        </w:rPr>
      </w:pPr>
      <w:r w:rsidRPr="001B6323">
        <w:rPr>
          <w:rFonts w:eastAsia="Times New Roman"/>
          <w:b/>
          <w:bCs/>
          <w:color w:val="222222"/>
          <w:lang w:val="en" w:eastAsia="en-GB"/>
        </w:rPr>
        <w:lastRenderedPageBreak/>
        <w:t xml:space="preserve">If you’re talking to a </w:t>
      </w:r>
      <w:r w:rsidRPr="001B6323">
        <w:rPr>
          <w:rFonts w:eastAsia="Times New Roman"/>
          <w:b/>
          <w:bCs/>
          <w:i/>
          <w:iCs/>
          <w:color w:val="222222"/>
          <w:lang w:val="en" w:eastAsia="en-GB"/>
        </w:rPr>
        <w:t>very</w:t>
      </w:r>
      <w:r w:rsidRPr="001B6323">
        <w:rPr>
          <w:rFonts w:eastAsia="Times New Roman"/>
          <w:b/>
          <w:bCs/>
          <w:color w:val="222222"/>
          <w:lang w:val="en" w:eastAsia="en-GB"/>
        </w:rPr>
        <w:t xml:space="preserve"> large audience, please try to </w:t>
      </w:r>
      <w:hyperlink r:id="rId6" w:history="1">
        <w:r w:rsidRPr="001B6323">
          <w:rPr>
            <w:rFonts w:eastAsia="Times New Roman"/>
            <w:b/>
            <w:bCs/>
            <w:color w:val="0077A3"/>
            <w:lang w:val="en" w:eastAsia="en-GB"/>
          </w:rPr>
          <w:t>let us know</w:t>
        </w:r>
      </w:hyperlink>
      <w:r w:rsidRPr="001B6323">
        <w:rPr>
          <w:rFonts w:eastAsia="Times New Roman"/>
          <w:b/>
          <w:bCs/>
          <w:color w:val="222222"/>
          <w:lang w:val="en" w:eastAsia="en-GB"/>
        </w:rPr>
        <w:t xml:space="preserve"> in advance.</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If you’re going to mention WriteToThem.com in a campaign which reaches tens of thousands of people at once, </w:t>
      </w:r>
      <w:r w:rsidRPr="001B6323">
        <w:rPr>
          <w:rFonts w:eastAsia="Times New Roman"/>
          <w:i/>
          <w:iCs/>
          <w:color w:val="222222"/>
          <w:lang w:val="en" w:eastAsia="en-GB"/>
        </w:rPr>
        <w:t>please</w:t>
      </w:r>
      <w:r w:rsidRPr="00D323A4">
        <w:rPr>
          <w:rFonts w:eastAsia="Times New Roman"/>
          <w:color w:val="222222"/>
          <w:lang w:val="en" w:eastAsia="en-GB"/>
        </w:rPr>
        <w:t xml:space="preserve"> tell us first!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If our servers can’t cope, it breaks your campaign. With a few </w:t>
      </w:r>
      <w:proofErr w:type="spellStart"/>
      <w:r w:rsidRPr="00D323A4">
        <w:rPr>
          <w:rFonts w:eastAsia="Times New Roman"/>
          <w:color w:val="222222"/>
          <w:lang w:val="en" w:eastAsia="en-GB"/>
        </w:rPr>
        <w:t>days notice</w:t>
      </w:r>
      <w:proofErr w:type="spellEnd"/>
      <w:r w:rsidRPr="00D323A4">
        <w:rPr>
          <w:rFonts w:eastAsia="Times New Roman"/>
          <w:color w:val="222222"/>
          <w:lang w:val="en" w:eastAsia="en-GB"/>
        </w:rPr>
        <w:t>, we can make this much less likely.</w:t>
      </w:r>
    </w:p>
    <w:p w:rsidR="002C63BE" w:rsidRPr="00D323A4" w:rsidRDefault="002C63BE" w:rsidP="002C63BE">
      <w:pPr>
        <w:numPr>
          <w:ilvl w:val="0"/>
          <w:numId w:val="1"/>
        </w:numPr>
        <w:spacing w:after="300" w:line="360" w:lineRule="atLeast"/>
        <w:ind w:left="-225"/>
        <w:rPr>
          <w:rFonts w:eastAsia="Times New Roman"/>
          <w:color w:val="222222"/>
          <w:lang w:val="en" w:eastAsia="en-GB"/>
        </w:rPr>
      </w:pPr>
      <w:r w:rsidRPr="001B6323">
        <w:rPr>
          <w:rFonts w:eastAsia="Times New Roman"/>
          <w:b/>
          <w:bCs/>
          <w:color w:val="222222"/>
          <w:lang w:val="en" w:eastAsia="en-GB"/>
        </w:rPr>
        <w:t>Don’t supply people with a postcode to use.</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People should be writing to their </w:t>
      </w:r>
      <w:r w:rsidRPr="001B6323">
        <w:rPr>
          <w:rFonts w:eastAsia="Times New Roman"/>
          <w:i/>
          <w:iCs/>
          <w:color w:val="222222"/>
          <w:lang w:val="en" w:eastAsia="en-GB"/>
        </w:rPr>
        <w:t>own</w:t>
      </w:r>
      <w:r w:rsidRPr="00D323A4">
        <w:rPr>
          <w:rFonts w:eastAsia="Times New Roman"/>
          <w:color w:val="222222"/>
          <w:lang w:val="en" w:eastAsia="en-GB"/>
        </w:rPr>
        <w:t xml:space="preserve"> representatives, not anyone else’s. </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Otherwise one poor representative will end up with a whole load of messages and the others, who may have been able to help, will get none. </w:t>
      </w:r>
      <w:hyperlink r:id="rId7" w:anchor="onlyrep" w:history="1">
        <w:r w:rsidRPr="00D323A4">
          <w:rPr>
            <w:rFonts w:eastAsia="Times New Roman"/>
            <w:color w:val="0077A3"/>
            <w:lang w:val="en" w:eastAsia="en-GB"/>
          </w:rPr>
          <w:t>Read more about that here</w:t>
        </w:r>
      </w:hyperlink>
      <w:r w:rsidRPr="00D323A4">
        <w:rPr>
          <w:rFonts w:eastAsia="Times New Roman"/>
          <w:color w:val="222222"/>
          <w:lang w:val="en" w:eastAsia="en-GB"/>
        </w:rPr>
        <w:t>.</w:t>
      </w:r>
    </w:p>
    <w:p w:rsidR="002C63BE" w:rsidRPr="00D323A4" w:rsidRDefault="002C63BE" w:rsidP="002C63BE">
      <w:pPr>
        <w:numPr>
          <w:ilvl w:val="0"/>
          <w:numId w:val="1"/>
        </w:numPr>
        <w:spacing w:after="240" w:line="240" w:lineRule="auto"/>
        <w:ind w:left="-225"/>
        <w:rPr>
          <w:rFonts w:eastAsia="Times New Roman"/>
          <w:color w:val="222222"/>
          <w:lang w:val="en" w:eastAsia="en-GB"/>
        </w:rPr>
      </w:pPr>
      <w:r w:rsidRPr="001B6323">
        <w:rPr>
          <w:rFonts w:eastAsia="Times New Roman"/>
          <w:b/>
          <w:bCs/>
          <w:color w:val="222222"/>
          <w:lang w:val="en" w:eastAsia="en-GB"/>
        </w:rPr>
        <w:t>If you’re talking to an international audience, stress that only people living in the UK should use our service.</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We’ve seen too many large campaigns that have inadvertently encouraged non-UK residents to dig up a UK address to use as their own when contacting a representative.</w:t>
      </w:r>
    </w:p>
    <w:p w:rsidR="002C63BE" w:rsidRPr="00D323A4" w:rsidRDefault="002C63BE" w:rsidP="002C63BE">
      <w:pPr>
        <w:numPr>
          <w:ilvl w:val="0"/>
          <w:numId w:val="1"/>
        </w:numPr>
        <w:spacing w:after="300" w:line="360" w:lineRule="atLeast"/>
        <w:ind w:left="-225"/>
        <w:rPr>
          <w:rFonts w:eastAsia="Times New Roman"/>
          <w:color w:val="222222"/>
          <w:lang w:val="en" w:eastAsia="en-GB"/>
        </w:rPr>
      </w:pPr>
      <w:r w:rsidRPr="001B6323">
        <w:rPr>
          <w:rFonts w:eastAsia="Times New Roman"/>
          <w:b/>
          <w:bCs/>
          <w:color w:val="222222"/>
          <w:lang w:val="en" w:eastAsia="en-GB"/>
        </w:rPr>
        <w:t>Be considerate.</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By now, the common pattern to the above guidelines should be clear: if you irritate representatives, users or us, you’re not helping anyone. </w:t>
      </w:r>
    </w:p>
    <w:p w:rsidR="002C63BE" w:rsidRPr="00D323A4" w:rsidRDefault="002C63BE" w:rsidP="002C63BE">
      <w:pPr>
        <w:numPr>
          <w:ilvl w:val="0"/>
          <w:numId w:val="1"/>
        </w:numPr>
        <w:spacing w:after="300" w:line="360" w:lineRule="atLeast"/>
        <w:ind w:left="-225"/>
        <w:rPr>
          <w:rFonts w:eastAsia="Times New Roman"/>
          <w:color w:val="222222"/>
          <w:lang w:val="en" w:eastAsia="en-GB"/>
        </w:rPr>
      </w:pPr>
      <w:r w:rsidRPr="001B6323">
        <w:rPr>
          <w:rFonts w:eastAsia="Times New Roman"/>
          <w:b/>
          <w:bCs/>
          <w:color w:val="222222"/>
          <w:lang w:val="en" w:eastAsia="en-GB"/>
        </w:rPr>
        <w:t>When linking to us</w:t>
      </w:r>
      <w:r w:rsidRPr="00D323A4">
        <w:rPr>
          <w:rFonts w:eastAsia="Times New Roman"/>
          <w:color w:val="222222"/>
          <w:lang w:val="en" w:eastAsia="en-GB"/>
        </w:rPr>
        <w:t xml:space="preserve">, either link to our </w:t>
      </w:r>
      <w:hyperlink r:id="rId8" w:history="1">
        <w:r w:rsidRPr="00D323A4">
          <w:rPr>
            <w:rFonts w:eastAsia="Times New Roman"/>
            <w:color w:val="0077A3"/>
            <w:lang w:val="en" w:eastAsia="en-GB"/>
          </w:rPr>
          <w:t>front page</w:t>
        </w:r>
      </w:hyperlink>
      <w:r w:rsidRPr="00D323A4">
        <w:rPr>
          <w:rFonts w:eastAsia="Times New Roman"/>
          <w:color w:val="222222"/>
          <w:lang w:val="en" w:eastAsia="en-GB"/>
        </w:rPr>
        <w:t xml:space="preserve"> or use our </w:t>
      </w:r>
      <w:hyperlink r:id="rId9" w:history="1">
        <w:r w:rsidRPr="00D323A4">
          <w:rPr>
            <w:rFonts w:eastAsia="Times New Roman"/>
            <w:color w:val="0077A3"/>
            <w:lang w:val="en" w:eastAsia="en-GB"/>
          </w:rPr>
          <w:t>handy linking form</w:t>
        </w:r>
      </w:hyperlink>
      <w:r w:rsidRPr="00D323A4">
        <w:rPr>
          <w:rFonts w:eastAsia="Times New Roman"/>
          <w:color w:val="222222"/>
          <w:lang w:val="en" w:eastAsia="en-GB"/>
        </w:rPr>
        <w:t>.</w:t>
      </w:r>
    </w:p>
    <w:p w:rsidR="002C63BE" w:rsidRPr="00D323A4" w:rsidRDefault="002C63BE" w:rsidP="002C63BE">
      <w:pPr>
        <w:spacing w:after="300" w:line="360" w:lineRule="atLeast"/>
        <w:rPr>
          <w:rFonts w:eastAsia="Times New Roman"/>
          <w:color w:val="222222"/>
          <w:lang w:val="en" w:eastAsia="en-GB"/>
        </w:rPr>
      </w:pPr>
      <w:r w:rsidRPr="00D323A4">
        <w:rPr>
          <w:rFonts w:eastAsia="Times New Roman"/>
          <w:color w:val="222222"/>
          <w:lang w:val="en" w:eastAsia="en-GB"/>
        </w:rPr>
        <w:t xml:space="preserve">You can also use the </w:t>
      </w:r>
      <w:proofErr w:type="spellStart"/>
      <w:r w:rsidRPr="00D323A4">
        <w:rPr>
          <w:rFonts w:eastAsia="Times New Roman"/>
          <w:color w:val="222222"/>
          <w:lang w:val="en" w:eastAsia="en-GB"/>
        </w:rPr>
        <w:t>WriteToMP</w:t>
      </w:r>
      <w:proofErr w:type="spellEnd"/>
      <w:r w:rsidRPr="00D323A4">
        <w:rPr>
          <w:rFonts w:eastAsia="Times New Roman"/>
          <w:color w:val="222222"/>
          <w:lang w:val="en" w:eastAsia="en-GB"/>
        </w:rPr>
        <w:t xml:space="preserve"> tool described in </w:t>
      </w:r>
      <w:hyperlink r:id="rId10" w:history="1">
        <w:proofErr w:type="spellStart"/>
        <w:r w:rsidRPr="00D323A4">
          <w:rPr>
            <w:rFonts w:eastAsia="Times New Roman"/>
            <w:color w:val="0077A3"/>
            <w:lang w:val="en" w:eastAsia="en-GB"/>
          </w:rPr>
          <w:t>WriteToThem</w:t>
        </w:r>
        <w:proofErr w:type="spellEnd"/>
        <w:r w:rsidRPr="00D323A4">
          <w:rPr>
            <w:rFonts w:eastAsia="Times New Roman"/>
            <w:color w:val="0077A3"/>
            <w:lang w:val="en" w:eastAsia="en-GB"/>
          </w:rPr>
          <w:t xml:space="preserve"> for your website</w:t>
        </w:r>
      </w:hyperlink>
      <w:r w:rsidRPr="00D323A4">
        <w:rPr>
          <w:rFonts w:eastAsia="Times New Roman"/>
          <w:color w:val="222222"/>
          <w:lang w:val="en" w:eastAsia="en-GB"/>
        </w:rPr>
        <w:t>.</w:t>
      </w:r>
    </w:p>
    <w:p w:rsidR="002C63BE" w:rsidRPr="00AE118D" w:rsidRDefault="002C63BE" w:rsidP="002C63BE">
      <w:pPr>
        <w:numPr>
          <w:ilvl w:val="0"/>
          <w:numId w:val="1"/>
        </w:numPr>
        <w:spacing w:after="240" w:line="240" w:lineRule="auto"/>
        <w:ind w:left="-225"/>
        <w:rPr>
          <w:rFonts w:eastAsia="Times New Roman"/>
          <w:color w:val="222222"/>
          <w:lang w:val="en" w:eastAsia="en-GB"/>
        </w:rPr>
      </w:pPr>
      <w:r w:rsidRPr="001B6323">
        <w:rPr>
          <w:rFonts w:eastAsia="Times New Roman"/>
          <w:b/>
          <w:bCs/>
          <w:color w:val="222222"/>
          <w:lang w:val="en" w:eastAsia="en-GB"/>
        </w:rPr>
        <w:t xml:space="preserve">If in doubt, </w:t>
      </w:r>
      <w:hyperlink r:id="rId11" w:history="1">
        <w:r w:rsidRPr="001B6323">
          <w:rPr>
            <w:rFonts w:eastAsia="Times New Roman"/>
            <w:b/>
            <w:bCs/>
            <w:color w:val="0077A3"/>
            <w:lang w:val="en" w:eastAsia="en-GB"/>
          </w:rPr>
          <w:t>ask us first</w:t>
        </w:r>
      </w:hyperlink>
      <w:r w:rsidRPr="001B6323">
        <w:rPr>
          <w:rFonts w:eastAsia="Times New Roman"/>
          <w:b/>
          <w:bCs/>
          <w:color w:val="222222"/>
          <w:lang w:val="en" w:eastAsia="en-GB"/>
        </w:rPr>
        <w:t>.</w:t>
      </w:r>
    </w:p>
    <w:p w:rsidR="00AE118D" w:rsidRDefault="00AE118D" w:rsidP="00AE118D">
      <w:pPr>
        <w:spacing w:after="240" w:line="240" w:lineRule="auto"/>
        <w:rPr>
          <w:rFonts w:eastAsia="Times New Roman"/>
          <w:b/>
          <w:bCs/>
          <w:color w:val="222222"/>
          <w:lang w:val="en" w:eastAsia="en-GB"/>
        </w:rPr>
      </w:pPr>
    </w:p>
    <w:p w:rsidR="00AE118D" w:rsidRPr="00D323A4" w:rsidRDefault="00AE118D" w:rsidP="00AE118D">
      <w:pPr>
        <w:spacing w:after="240" w:line="240" w:lineRule="auto"/>
        <w:rPr>
          <w:rFonts w:eastAsia="Times New Roman"/>
          <w:color w:val="222222"/>
          <w:lang w:val="en" w:eastAsia="en-GB"/>
        </w:rPr>
      </w:pPr>
      <w:r>
        <w:rPr>
          <w:rFonts w:eastAsia="Times New Roman"/>
          <w:b/>
          <w:bCs/>
          <w:color w:val="222222"/>
          <w:lang w:val="en" w:eastAsia="en-GB"/>
        </w:rPr>
        <w:t>Go to WriteToThem.com for more information</w:t>
      </w:r>
      <w:bookmarkStart w:id="0" w:name="_GoBack"/>
      <w:bookmarkEnd w:id="0"/>
    </w:p>
    <w:p w:rsidR="002C63BE" w:rsidRPr="001B6323" w:rsidRDefault="002C63BE" w:rsidP="002C63BE"/>
    <w:p w:rsidR="002C63BE" w:rsidRPr="001B6323" w:rsidRDefault="002C63BE" w:rsidP="002E2E8D">
      <w:pPr>
        <w:pStyle w:val="NoSpacing"/>
        <w:rPr>
          <w:rFonts w:ascii="Arial" w:hAnsi="Arial" w:cs="Arial"/>
          <w:color w:val="auto"/>
          <w:sz w:val="24"/>
          <w:szCs w:val="24"/>
        </w:rPr>
      </w:pPr>
    </w:p>
    <w:p w:rsidR="002E2E8D" w:rsidRPr="001B6323" w:rsidRDefault="002E2E8D" w:rsidP="002E2E8D">
      <w:pPr>
        <w:pStyle w:val="NoSpacing"/>
        <w:rPr>
          <w:rFonts w:ascii="Arial" w:hAnsi="Arial" w:cs="Arial"/>
          <w:i/>
          <w:color w:val="auto"/>
          <w:sz w:val="24"/>
          <w:szCs w:val="24"/>
        </w:rPr>
      </w:pPr>
    </w:p>
    <w:p w:rsidR="00F96D3A" w:rsidRPr="001B6323" w:rsidRDefault="00F96D3A"/>
    <w:sectPr w:rsidR="00F96D3A" w:rsidRPr="001B6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018A5"/>
    <w:multiLevelType w:val="multilevel"/>
    <w:tmpl w:val="717C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8D"/>
    <w:rsid w:val="001B6323"/>
    <w:rsid w:val="002C63BE"/>
    <w:rsid w:val="002E2E8D"/>
    <w:rsid w:val="00555987"/>
    <w:rsid w:val="00631373"/>
    <w:rsid w:val="008328B5"/>
    <w:rsid w:val="00AE118D"/>
    <w:rsid w:val="00F9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6118-4CF2-4B4C-A000-332E4ED8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E8D"/>
    <w:pPr>
      <w:spacing w:after="0" w:line="240" w:lineRule="auto"/>
    </w:pPr>
    <w:rPr>
      <w:rFonts w:asciiTheme="minorHAnsi" w:hAnsiTheme="minorHAnsi" w:cstheme="minorBidi"/>
      <w:color w:val="50637D" w:themeColor="text2" w:themeTint="E6"/>
      <w:sz w:val="20"/>
      <w:szCs w:val="20"/>
      <w:lang w:val="en-US" w:eastAsia="ja-JP"/>
    </w:rPr>
  </w:style>
  <w:style w:type="paragraph" w:styleId="BalloonText">
    <w:name w:val="Balloon Text"/>
    <w:basedOn w:val="Normal"/>
    <w:link w:val="BalloonTextChar"/>
    <w:uiPriority w:val="99"/>
    <w:semiHidden/>
    <w:unhideWhenUsed/>
    <w:rsid w:val="00832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etothe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ritetothem.com/about-q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ritetothem.com/about-contact" TargetMode="External"/><Relationship Id="rId11" Type="http://schemas.openxmlformats.org/officeDocument/2006/relationships/hyperlink" Target="https://www.writetothem.com/about-contact" TargetMode="External"/><Relationship Id="rId5" Type="http://schemas.openxmlformats.org/officeDocument/2006/relationships/hyperlink" Target="https://www.writetothem.com/about-qa" TargetMode="External"/><Relationship Id="rId10" Type="http://schemas.openxmlformats.org/officeDocument/2006/relationships/hyperlink" Target="https://www.writetothem.com/about-branded" TargetMode="External"/><Relationship Id="rId4" Type="http://schemas.openxmlformats.org/officeDocument/2006/relationships/webSettings" Target="webSettings.xml"/><Relationship Id="rId9" Type="http://schemas.openxmlformats.org/officeDocument/2006/relationships/hyperlink" Target="https://www.writetothem.com/about-linkt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Arthur</dc:creator>
  <cp:keywords/>
  <dc:description/>
  <cp:lastModifiedBy>Janet Arthur</cp:lastModifiedBy>
  <cp:revision>2</cp:revision>
  <cp:lastPrinted>2016-02-10T22:34:00Z</cp:lastPrinted>
  <dcterms:created xsi:type="dcterms:W3CDTF">2016-02-14T09:40:00Z</dcterms:created>
  <dcterms:modified xsi:type="dcterms:W3CDTF">2016-02-14T09:40:00Z</dcterms:modified>
</cp:coreProperties>
</file>